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E7" w:rsidRDefault="009C53E7" w:rsidP="002926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5</w:t>
      </w:r>
      <w:bookmarkStart w:id="0" w:name="_GoBack"/>
      <w:bookmarkEnd w:id="0"/>
    </w:p>
    <w:p w:rsidR="00477E6E" w:rsidRPr="00292695" w:rsidRDefault="00292695" w:rsidP="00292695">
      <w:pPr>
        <w:jc w:val="center"/>
        <w:rPr>
          <w:b/>
          <w:sz w:val="24"/>
          <w:szCs w:val="24"/>
        </w:rPr>
      </w:pPr>
      <w:r w:rsidRPr="00292695">
        <w:rPr>
          <w:b/>
          <w:sz w:val="24"/>
          <w:szCs w:val="24"/>
        </w:rPr>
        <w:t>CRONOGRAMA FÍSICO FINANCEIRO</w:t>
      </w:r>
    </w:p>
    <w:p w:rsidR="00292695" w:rsidRDefault="00292695"/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2"/>
        <w:gridCol w:w="2929"/>
        <w:gridCol w:w="2947"/>
      </w:tblGrid>
      <w:tr w:rsidR="00292695" w:rsidRPr="00D3718A" w:rsidTr="00BA6B6F">
        <w:tc>
          <w:tcPr>
            <w:tcW w:w="3514" w:type="dxa"/>
            <w:shd w:val="clear" w:color="auto" w:fill="auto"/>
          </w:tcPr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</w:pPr>
            <w:r w:rsidRPr="00D3718A"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  <w:t>Mês</w:t>
            </w:r>
          </w:p>
        </w:tc>
        <w:tc>
          <w:tcPr>
            <w:tcW w:w="3522" w:type="dxa"/>
            <w:shd w:val="clear" w:color="auto" w:fill="auto"/>
          </w:tcPr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</w:pPr>
            <w:r w:rsidRPr="00D3718A"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  <w:t>Quantidade</w:t>
            </w:r>
          </w:p>
        </w:tc>
        <w:tc>
          <w:tcPr>
            <w:tcW w:w="3527" w:type="dxa"/>
            <w:shd w:val="clear" w:color="auto" w:fill="auto"/>
          </w:tcPr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</w:pPr>
            <w:r w:rsidRPr="00D3718A">
              <w:rPr>
                <w:rFonts w:ascii="Arial" w:eastAsia="Calibri" w:hAnsi="Arial" w:cs="Arial"/>
                <w:b/>
                <w:sz w:val="22"/>
                <w:szCs w:val="22"/>
                <w:lang w:val="pt-BR" w:eastAsia="en-US"/>
              </w:rPr>
              <w:t>Observação</w:t>
            </w:r>
          </w:p>
        </w:tc>
      </w:tr>
      <w:tr w:rsidR="00292695" w:rsidRPr="00D3718A" w:rsidTr="00BA6B6F">
        <w:trPr>
          <w:trHeight w:val="325"/>
        </w:trPr>
        <w:tc>
          <w:tcPr>
            <w:tcW w:w="3514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 w:rsidRPr="00D3718A"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 xml:space="preserve">1°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 xml:space="preserve">e  </w:t>
            </w:r>
            <w:r w:rsidRPr="00D3718A"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2</w:t>
            </w:r>
            <w:proofErr w:type="gramEnd"/>
            <w:r w:rsidRPr="00D3718A"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° mês</w:t>
            </w:r>
          </w:p>
        </w:tc>
        <w:tc>
          <w:tcPr>
            <w:tcW w:w="3522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304</w:t>
            </w:r>
          </w:p>
        </w:tc>
        <w:tc>
          <w:tcPr>
            <w:tcW w:w="3527" w:type="dxa"/>
            <w:shd w:val="clear" w:color="auto" w:fill="auto"/>
          </w:tcPr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Recarga e Manutenção de todos os extintores (Apresentar Relatórios)</w:t>
            </w:r>
          </w:p>
        </w:tc>
      </w:tr>
      <w:tr w:rsidR="00292695" w:rsidRPr="00D3718A" w:rsidTr="00BA6B6F">
        <w:trPr>
          <w:trHeight w:val="531"/>
        </w:trPr>
        <w:tc>
          <w:tcPr>
            <w:tcW w:w="3514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6° e 7° mês</w:t>
            </w:r>
          </w:p>
        </w:tc>
        <w:tc>
          <w:tcPr>
            <w:tcW w:w="3522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Todos de CO2</w:t>
            </w:r>
          </w:p>
        </w:tc>
        <w:tc>
          <w:tcPr>
            <w:tcW w:w="3527" w:type="dxa"/>
            <w:shd w:val="clear" w:color="auto" w:fill="auto"/>
          </w:tcPr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Manutenção e Inspeção (NBR12962/1998 - 4.1.2)</w:t>
            </w:r>
          </w:p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(Apresentar Relatórios)</w:t>
            </w:r>
          </w:p>
        </w:tc>
      </w:tr>
      <w:tr w:rsidR="00292695" w:rsidRPr="00D3718A" w:rsidTr="00BA6B6F">
        <w:trPr>
          <w:trHeight w:val="383"/>
        </w:trPr>
        <w:tc>
          <w:tcPr>
            <w:tcW w:w="3514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11° e 12°</w:t>
            </w:r>
          </w:p>
        </w:tc>
        <w:tc>
          <w:tcPr>
            <w:tcW w:w="3522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304</w:t>
            </w:r>
          </w:p>
        </w:tc>
        <w:tc>
          <w:tcPr>
            <w:tcW w:w="3527" w:type="dxa"/>
            <w:shd w:val="clear" w:color="auto" w:fill="auto"/>
          </w:tcPr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Recarga e Manutenção de Todos os Extintores. (Apresentar Relatórios)</w:t>
            </w:r>
          </w:p>
        </w:tc>
      </w:tr>
      <w:tr w:rsidR="00292695" w:rsidRPr="00D3718A" w:rsidTr="00BA6B6F">
        <w:trPr>
          <w:trHeight w:val="448"/>
        </w:trPr>
        <w:tc>
          <w:tcPr>
            <w:tcW w:w="3514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18º mês</w:t>
            </w:r>
          </w:p>
        </w:tc>
        <w:tc>
          <w:tcPr>
            <w:tcW w:w="3522" w:type="dxa"/>
            <w:shd w:val="clear" w:color="auto" w:fill="auto"/>
          </w:tcPr>
          <w:p w:rsidR="00292695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</w:p>
          <w:p w:rsidR="00292695" w:rsidRPr="00D3718A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pt-BR" w:eastAsia="en-US"/>
              </w:rPr>
              <w:t>Todos de CO2</w:t>
            </w:r>
          </w:p>
        </w:tc>
        <w:tc>
          <w:tcPr>
            <w:tcW w:w="3527" w:type="dxa"/>
            <w:shd w:val="clear" w:color="auto" w:fill="auto"/>
          </w:tcPr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Manutenção e Inspeção (NBR12962/1998 - 4.1.2)</w:t>
            </w:r>
          </w:p>
          <w:p w:rsidR="00292695" w:rsidRPr="00923E78" w:rsidRDefault="00292695" w:rsidP="00BA6B6F">
            <w:pPr>
              <w:pStyle w:val="Recuodecorpodetexto2"/>
              <w:spacing w:after="0" w:line="24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</w:pPr>
            <w:r w:rsidRPr="00923E78">
              <w:rPr>
                <w:rFonts w:ascii="Arial" w:eastAsia="Calibri" w:hAnsi="Arial" w:cs="Arial"/>
                <w:sz w:val="16"/>
                <w:szCs w:val="16"/>
                <w:lang w:val="pt-BR" w:eastAsia="en-US"/>
              </w:rPr>
              <w:t>(Apresentar Relatórios)</w:t>
            </w:r>
          </w:p>
        </w:tc>
      </w:tr>
    </w:tbl>
    <w:p w:rsidR="00292695" w:rsidRDefault="00292695"/>
    <w:sectPr w:rsidR="002926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95"/>
    <w:rsid w:val="00292695"/>
    <w:rsid w:val="00477E6E"/>
    <w:rsid w:val="009C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1826C-772E-4123-90C0-FCDFB589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link w:val="Recuodecorpodetexto2Char"/>
    <w:unhideWhenUsed/>
    <w:rsid w:val="00292695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Recuodecorpodetexto2Char">
    <w:name w:val="Recuo de corpo de texto 2 Char"/>
    <w:basedOn w:val="Fontepargpadro"/>
    <w:link w:val="Recuodecorpodetexto2"/>
    <w:rsid w:val="00292695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 Soares da Silva</dc:creator>
  <cp:lastModifiedBy>Paulo Vitor da Silva Manhães</cp:lastModifiedBy>
  <cp:revision>2</cp:revision>
  <dcterms:created xsi:type="dcterms:W3CDTF">2021-04-13T13:06:00Z</dcterms:created>
  <dcterms:modified xsi:type="dcterms:W3CDTF">2021-04-13T17:09:00Z</dcterms:modified>
</cp:coreProperties>
</file>